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11" w:rsidRPr="00656E11" w:rsidRDefault="00656E11" w:rsidP="00656E11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Titr"/>
          <w:b/>
          <w:bCs/>
          <w:sz w:val="40"/>
          <w:szCs w:val="40"/>
          <w:rtl/>
        </w:rPr>
      </w:pPr>
      <w:r w:rsidRPr="00656E11">
        <w:rPr>
          <w:rFonts w:ascii="Tahoma" w:hAnsi="Tahoma" w:cs="B Titr" w:hint="cs"/>
          <w:b/>
          <w:bCs/>
          <w:sz w:val="40"/>
          <w:szCs w:val="40"/>
          <w:rtl/>
        </w:rPr>
        <w:t>اطلاعیه</w:t>
      </w:r>
    </w:p>
    <w:p w:rsidR="007F188E" w:rsidRPr="0002131F" w:rsidRDefault="007F188E" w:rsidP="00A658C6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sz w:val="32"/>
          <w:szCs w:val="32"/>
          <w:rtl/>
        </w:rPr>
      </w:pPr>
      <w:r w:rsidRPr="0002131F">
        <w:rPr>
          <w:rFonts w:ascii="Tahoma" w:hAnsi="Tahoma" w:cs="B Nazanin"/>
          <w:sz w:val="32"/>
          <w:szCs w:val="32"/>
          <w:rtl/>
        </w:rPr>
        <w:t>به اطلاع</w:t>
      </w:r>
      <w:r w:rsidR="004C5D01" w:rsidRPr="0002131F">
        <w:rPr>
          <w:rFonts w:ascii="Tahoma" w:hAnsi="Tahoma" w:cs="B Nazanin" w:hint="cs"/>
          <w:sz w:val="32"/>
          <w:szCs w:val="32"/>
          <w:rtl/>
        </w:rPr>
        <w:t xml:space="preserve"> دانشجویان گرامی</w:t>
      </w:r>
      <w:r w:rsidRPr="0002131F">
        <w:rPr>
          <w:rFonts w:ascii="Tahoma" w:hAnsi="Tahoma" w:cs="B Nazanin"/>
          <w:sz w:val="32"/>
          <w:szCs w:val="32"/>
          <w:rtl/>
        </w:rPr>
        <w:t xml:space="preserve"> می</w:t>
      </w:r>
      <w:r w:rsidR="00A658C6">
        <w:rPr>
          <w:rFonts w:ascii="Tahoma" w:hAnsi="Tahoma" w:cs="B Nazanin"/>
          <w:sz w:val="32"/>
          <w:szCs w:val="32"/>
          <w:rtl/>
        </w:rPr>
        <w:softHyphen/>
      </w:r>
      <w:r w:rsidRPr="0002131F">
        <w:rPr>
          <w:rFonts w:ascii="Tahoma" w:hAnsi="Tahoma" w:cs="B Nazanin"/>
          <w:sz w:val="32"/>
          <w:szCs w:val="32"/>
          <w:rtl/>
        </w:rPr>
        <w:t>رساند "</w:t>
      </w:r>
      <w:r w:rsidRPr="004B0BDA">
        <w:rPr>
          <w:rFonts w:ascii="Tahoma" w:hAnsi="Tahoma" w:cs="B Titr"/>
          <w:b/>
          <w:bCs/>
          <w:sz w:val="32"/>
          <w:szCs w:val="32"/>
          <w:rtl/>
        </w:rPr>
        <w:t>دومین جشنواره قرآنی،</w:t>
      </w:r>
      <w:r w:rsidR="00575A8E" w:rsidRPr="004B0BDA">
        <w:rPr>
          <w:rFonts w:ascii="Tahoma" w:hAnsi="Tahoma" w:cs="B Titr" w:hint="cs"/>
          <w:b/>
          <w:bCs/>
          <w:sz w:val="32"/>
          <w:szCs w:val="32"/>
          <w:rtl/>
        </w:rPr>
        <w:t xml:space="preserve"> </w:t>
      </w:r>
      <w:r w:rsidRPr="004B0BDA">
        <w:rPr>
          <w:rFonts w:ascii="Tahoma" w:hAnsi="Tahoma" w:cs="B Titr"/>
          <w:b/>
          <w:bCs/>
          <w:sz w:val="32"/>
          <w:szCs w:val="32"/>
          <w:rtl/>
        </w:rPr>
        <w:t>فرهنگی و هنری شهید آوینی</w:t>
      </w:r>
      <w:r w:rsidRPr="0002131F">
        <w:rPr>
          <w:rFonts w:ascii="Tahoma" w:hAnsi="Tahoma" w:cs="B Nazanin"/>
          <w:sz w:val="32"/>
          <w:szCs w:val="32"/>
          <w:rtl/>
        </w:rPr>
        <w:t>" با هدف ترویج آموزه</w:t>
      </w:r>
      <w:r w:rsidR="00575A8E" w:rsidRPr="0002131F">
        <w:rPr>
          <w:rFonts w:ascii="Tahoma" w:hAnsi="Tahoma" w:cs="B Nazanin"/>
          <w:sz w:val="32"/>
          <w:szCs w:val="32"/>
          <w:rtl/>
        </w:rPr>
        <w:softHyphen/>
      </w:r>
      <w:r w:rsidRPr="0002131F">
        <w:rPr>
          <w:rFonts w:ascii="Tahoma" w:hAnsi="Tahoma" w:cs="B Nazanin"/>
          <w:sz w:val="32"/>
          <w:szCs w:val="32"/>
          <w:rtl/>
        </w:rPr>
        <w:t>های قرآنی، دینی و متبلور نمودن توانمندی</w:t>
      </w:r>
      <w:r w:rsidR="00575A8E" w:rsidRPr="0002131F">
        <w:rPr>
          <w:rFonts w:ascii="Tahoma" w:hAnsi="Tahoma" w:cs="B Nazanin"/>
          <w:sz w:val="32"/>
          <w:szCs w:val="32"/>
          <w:rtl/>
        </w:rPr>
        <w:softHyphen/>
      </w:r>
      <w:r w:rsidRPr="0002131F">
        <w:rPr>
          <w:rFonts w:ascii="Tahoma" w:hAnsi="Tahoma" w:cs="B Nazanin"/>
          <w:sz w:val="32"/>
          <w:szCs w:val="32"/>
          <w:rtl/>
        </w:rPr>
        <w:t>های هنری دانشجویان شاهد و ایثارگر در 4 بخش قرآنی، معارفی، هنری و ادبی در 13 رشته و در دو مرحله دانشگاهی و کشوری (مطابق جدول زمان بندی آیین نامه جشنواره) به میزبانی دانشگاه شیراز به شرح ذیل برگزار می گردد</w:t>
      </w:r>
      <w:r w:rsidRPr="0002131F">
        <w:rPr>
          <w:rFonts w:ascii="Tahoma" w:hAnsi="Tahoma" w:cs="B Nazanin"/>
          <w:sz w:val="32"/>
          <w:szCs w:val="32"/>
        </w:rPr>
        <w:t xml:space="preserve"> :</w:t>
      </w:r>
    </w:p>
    <w:p w:rsidR="002C3A29" w:rsidRPr="00354C6D" w:rsidRDefault="002C3A29" w:rsidP="004C5D01">
      <w:pPr>
        <w:pStyle w:val="NormalWeb"/>
        <w:shd w:val="clear" w:color="auto" w:fill="FFFFFF"/>
        <w:bidi/>
        <w:spacing w:after="150"/>
        <w:jc w:val="both"/>
        <w:rPr>
          <w:rFonts w:ascii="Arial" w:hAnsi="Arial" w:cs="B Nazanin"/>
          <w:sz w:val="28"/>
          <w:szCs w:val="28"/>
          <w:shd w:val="clear" w:color="auto" w:fill="FFFFFF"/>
          <w:rtl/>
        </w:rPr>
      </w:pPr>
      <w:r w:rsidRPr="0002131F">
        <w:rPr>
          <w:rFonts w:ascii="Arial" w:hAnsi="Arial" w:cs="B Nazanin" w:hint="cs"/>
          <w:sz w:val="32"/>
          <w:szCs w:val="32"/>
          <w:shd w:val="clear" w:color="auto" w:fill="FFFFFF"/>
          <w:rtl/>
          <w:lang w:bidi="fa-IR"/>
        </w:rPr>
        <w:t>1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  <w:t xml:space="preserve">- </w:t>
      </w:r>
      <w:r w:rsidRPr="00354C6D">
        <w:rPr>
          <w:rFonts w:ascii="Tahoma" w:hAnsi="Tahoma" w:cs="B Titr"/>
          <w:b/>
          <w:bCs/>
          <w:sz w:val="28"/>
          <w:szCs w:val="28"/>
        </w:rPr>
        <w:t xml:space="preserve"> </w:t>
      </w:r>
      <w:r w:rsidRPr="00354C6D">
        <w:rPr>
          <w:rFonts w:ascii="Tahoma" w:hAnsi="Tahoma" w:cs="B Titr"/>
          <w:b/>
          <w:bCs/>
          <w:sz w:val="28"/>
          <w:szCs w:val="28"/>
          <w:rtl/>
        </w:rPr>
        <w:t>قرآن</w:t>
      </w:r>
      <w:r w:rsidRPr="00354C6D">
        <w:rPr>
          <w:rFonts w:ascii="Tahoma" w:hAnsi="Tahoma" w:cs="B Titr" w:hint="cs"/>
          <w:b/>
          <w:bCs/>
          <w:sz w:val="28"/>
          <w:szCs w:val="28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>: قرائت، ترت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ل،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اذان</w:t>
      </w:r>
    </w:p>
    <w:p w:rsidR="002C3A29" w:rsidRPr="00354C6D" w:rsidRDefault="002C3A29" w:rsidP="004C5D01">
      <w:pPr>
        <w:pStyle w:val="NormalWeb"/>
        <w:shd w:val="clear" w:color="auto" w:fill="FFFFFF"/>
        <w:bidi/>
        <w:spacing w:after="150"/>
        <w:jc w:val="both"/>
        <w:rPr>
          <w:rFonts w:ascii="Arial" w:hAnsi="Arial" w:cs="B Nazanin"/>
          <w:sz w:val="28"/>
          <w:szCs w:val="28"/>
          <w:shd w:val="clear" w:color="auto" w:fill="FFFFFF"/>
          <w:rtl/>
        </w:rPr>
      </w:pPr>
      <w:r w:rsidRPr="00354C6D">
        <w:rPr>
          <w:rFonts w:ascii="Arial" w:hAnsi="Arial" w:cs="B Nazanin"/>
          <w:sz w:val="28"/>
          <w:szCs w:val="28"/>
          <w:shd w:val="clear" w:color="auto" w:fill="FFFFFF"/>
          <w:rtl/>
          <w:lang w:bidi="fa-IR"/>
        </w:rPr>
        <w:t>۲</w:t>
      </w:r>
      <w:r w:rsidRPr="00354C6D">
        <w:rPr>
          <w:rFonts w:ascii="Tahoma" w:hAnsi="Tahoma" w:cs="B Titr"/>
          <w:b/>
          <w:bCs/>
          <w:sz w:val="28"/>
          <w:szCs w:val="28"/>
        </w:rPr>
        <w:t xml:space="preserve">- </w:t>
      </w:r>
      <w:r w:rsidRPr="00354C6D">
        <w:rPr>
          <w:rFonts w:ascii="Tahoma" w:hAnsi="Tahoma" w:cs="B Titr"/>
          <w:b/>
          <w:bCs/>
          <w:sz w:val="28"/>
          <w:szCs w:val="28"/>
          <w:rtl/>
        </w:rPr>
        <w:t>معارف</w:t>
      </w:r>
      <w:r w:rsidRPr="00354C6D">
        <w:rPr>
          <w:rFonts w:ascii="Tahoma" w:hAnsi="Tahoma" w:cs="B Titr" w:hint="cs"/>
          <w:b/>
          <w:bCs/>
          <w:sz w:val="28"/>
          <w:szCs w:val="28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>: حفظ موضوع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قرآن کر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م،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صح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فه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سجاد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ه،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نهج‌البلاغه</w:t>
      </w:r>
    </w:p>
    <w:p w:rsidR="002C3A29" w:rsidRPr="00354C6D" w:rsidRDefault="002C3A29" w:rsidP="004C5D01">
      <w:pPr>
        <w:pStyle w:val="NormalWeb"/>
        <w:shd w:val="clear" w:color="auto" w:fill="FFFFFF"/>
        <w:bidi/>
        <w:spacing w:after="150"/>
        <w:jc w:val="both"/>
        <w:rPr>
          <w:rFonts w:ascii="Arial" w:hAnsi="Arial" w:cs="B Nazanin"/>
          <w:sz w:val="28"/>
          <w:szCs w:val="28"/>
          <w:shd w:val="clear" w:color="auto" w:fill="FFFFFF"/>
          <w:rtl/>
        </w:rPr>
      </w:pPr>
      <w:r w:rsidRPr="00354C6D">
        <w:rPr>
          <w:rFonts w:ascii="Arial" w:hAnsi="Arial" w:cs="B Nazanin"/>
          <w:sz w:val="28"/>
          <w:szCs w:val="28"/>
          <w:shd w:val="clear" w:color="auto" w:fill="FFFFFF"/>
          <w:rtl/>
          <w:lang w:bidi="fa-IR"/>
        </w:rPr>
        <w:t>۳</w:t>
      </w:r>
      <w:r w:rsidRPr="00354C6D">
        <w:rPr>
          <w:rFonts w:ascii="Arial" w:hAnsi="Arial" w:cs="B Nazanin"/>
          <w:sz w:val="28"/>
          <w:szCs w:val="28"/>
          <w:shd w:val="clear" w:color="auto" w:fill="FFFFFF"/>
          <w:lang w:bidi="fa-IR"/>
        </w:rPr>
        <w:t xml:space="preserve">- </w:t>
      </w:r>
      <w:r w:rsidRPr="00354C6D">
        <w:rPr>
          <w:rFonts w:ascii="Tahoma" w:hAnsi="Tahoma" w:cs="B Titr"/>
          <w:b/>
          <w:bCs/>
          <w:sz w:val="28"/>
          <w:szCs w:val="28"/>
          <w:rtl/>
        </w:rPr>
        <w:t>هنر</w:t>
      </w:r>
      <w:r w:rsidRPr="00354C6D">
        <w:rPr>
          <w:rFonts w:ascii="Tahoma" w:hAnsi="Tahoma" w:cs="B Titr" w:hint="cs"/>
          <w:b/>
          <w:bCs/>
          <w:sz w:val="28"/>
          <w:szCs w:val="28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>: خوشنو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س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طراح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و نقاش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عکاس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پوستر، تصو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  <w:r w:rsidRPr="00354C6D">
        <w:rPr>
          <w:rFonts w:ascii="Arial" w:hAnsi="Arial" w:cs="B Nazanin" w:hint="eastAsia"/>
          <w:sz w:val="28"/>
          <w:szCs w:val="28"/>
          <w:shd w:val="clear" w:color="auto" w:fill="FFFFFF"/>
          <w:rtl/>
        </w:rPr>
        <w:t>رساز</w:t>
      </w:r>
      <w:r w:rsidRPr="00354C6D">
        <w:rPr>
          <w:rFonts w:ascii="Arial" w:hAnsi="Arial" w:cs="B Nazanin" w:hint="cs"/>
          <w:sz w:val="28"/>
          <w:szCs w:val="28"/>
          <w:shd w:val="clear" w:color="auto" w:fill="FFFFFF"/>
          <w:rtl/>
        </w:rPr>
        <w:t>ی</w:t>
      </w:r>
    </w:p>
    <w:p w:rsidR="002C3A29" w:rsidRPr="00354C6D" w:rsidRDefault="002C3A29" w:rsidP="004C5D01">
      <w:pPr>
        <w:pStyle w:val="NormalWeb"/>
        <w:shd w:val="clear" w:color="auto" w:fill="FFFFFF"/>
        <w:bidi/>
        <w:spacing w:after="150"/>
        <w:jc w:val="both"/>
        <w:rPr>
          <w:rFonts w:ascii="Arial" w:hAnsi="Arial" w:cs="B Nazanin"/>
          <w:sz w:val="28"/>
          <w:szCs w:val="28"/>
          <w:shd w:val="clear" w:color="auto" w:fill="FFFFFF"/>
          <w:rtl/>
        </w:rPr>
      </w:pPr>
      <w:r w:rsidRPr="00354C6D">
        <w:rPr>
          <w:rFonts w:ascii="Arial" w:hAnsi="Arial" w:cs="B Nazanin"/>
          <w:sz w:val="28"/>
          <w:szCs w:val="28"/>
          <w:shd w:val="clear" w:color="auto" w:fill="FFFFFF"/>
          <w:rtl/>
          <w:lang w:bidi="fa-IR"/>
        </w:rPr>
        <w:t>۴</w:t>
      </w:r>
      <w:r w:rsidRPr="00354C6D">
        <w:rPr>
          <w:rFonts w:ascii="Tahoma" w:hAnsi="Tahoma" w:cs="B Titr"/>
          <w:b/>
          <w:bCs/>
          <w:sz w:val="28"/>
          <w:szCs w:val="28"/>
        </w:rPr>
        <w:t xml:space="preserve">- </w:t>
      </w:r>
      <w:r w:rsidRPr="00354C6D">
        <w:rPr>
          <w:rFonts w:ascii="Tahoma" w:hAnsi="Tahoma" w:cs="B Titr"/>
          <w:b/>
          <w:bCs/>
          <w:sz w:val="28"/>
          <w:szCs w:val="28"/>
          <w:rtl/>
        </w:rPr>
        <w:t>ادب</w:t>
      </w:r>
      <w:r w:rsidRPr="00354C6D">
        <w:rPr>
          <w:rFonts w:ascii="Tahoma" w:hAnsi="Tahoma" w:cs="B Titr" w:hint="cs"/>
          <w:b/>
          <w:bCs/>
          <w:sz w:val="28"/>
          <w:szCs w:val="28"/>
          <w:rtl/>
        </w:rPr>
        <w:t>ی</w:t>
      </w:r>
      <w:r w:rsidRPr="00354C6D">
        <w:rPr>
          <w:rFonts w:ascii="Arial" w:hAnsi="Arial" w:cs="B Nazanin"/>
          <w:sz w:val="28"/>
          <w:szCs w:val="28"/>
          <w:shd w:val="clear" w:color="auto" w:fill="FFFFFF"/>
          <w:rtl/>
        </w:rPr>
        <w:t>: داستان کوتاه، شعر</w:t>
      </w:r>
    </w:p>
    <w:p w:rsidR="007F188E" w:rsidRPr="00354C6D" w:rsidRDefault="007F188E" w:rsidP="00AF7B83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B Nazanin"/>
          <w:sz w:val="28"/>
          <w:szCs w:val="28"/>
        </w:rPr>
      </w:pPr>
      <w:r w:rsidRPr="00354C6D">
        <w:rPr>
          <w:rFonts w:ascii="Tahoma" w:hAnsi="Tahoma" w:cs="B Nazanin"/>
          <w:color w:val="333333"/>
          <w:sz w:val="28"/>
          <w:szCs w:val="28"/>
        </w:rPr>
        <w:br/>
      </w:r>
      <w:r w:rsidR="004C5D01" w:rsidRPr="00354C6D">
        <w:rPr>
          <w:rStyle w:val="Strong"/>
          <w:rFonts w:cs="B Nazanin" w:hint="cs"/>
          <w:sz w:val="28"/>
          <w:szCs w:val="28"/>
          <w:rtl/>
        </w:rPr>
        <w:t>نکته1:</w:t>
      </w:r>
      <w:r w:rsidRPr="00354C6D">
        <w:rPr>
          <w:rStyle w:val="Strong"/>
          <w:rFonts w:cs="B Nazanin"/>
          <w:sz w:val="28"/>
          <w:szCs w:val="28"/>
        </w:rPr>
        <w:t xml:space="preserve"> </w:t>
      </w:r>
      <w:r w:rsidRPr="00354C6D">
        <w:rPr>
          <w:rStyle w:val="Strong"/>
          <w:rFonts w:cs="B Nazanin"/>
          <w:sz w:val="28"/>
          <w:szCs w:val="28"/>
          <w:rtl/>
        </w:rPr>
        <w:t>بخش های قرآنی و معارفی</w:t>
      </w:r>
      <w:r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ویژه دانشجویان شاهد و ایثارگر </w:t>
      </w:r>
      <w:r w:rsidR="004C5D01" w:rsidRPr="00354C6D">
        <w:rPr>
          <w:rStyle w:val="Strong"/>
          <w:rFonts w:ascii="Tahoma" w:hAnsi="Tahoma" w:cs="B Nazanin" w:hint="cs"/>
          <w:sz w:val="28"/>
          <w:szCs w:val="28"/>
          <w:rtl/>
        </w:rPr>
        <w:t xml:space="preserve">می باشد و 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مهلت ثبت </w:t>
      </w:r>
      <w:r w:rsidR="00E55F9A" w:rsidRPr="00354C6D">
        <w:rPr>
          <w:rStyle w:val="Strong"/>
          <w:rFonts w:ascii="Tahoma" w:hAnsi="Tahoma" w:cs="B Nazanin" w:hint="cs"/>
          <w:sz w:val="28"/>
          <w:szCs w:val="28"/>
          <w:rtl/>
        </w:rPr>
        <w:t>در دبیرخانه دانشگاهی (ستاد شاهد و ایثارگر استان)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 30</w:t>
      </w:r>
      <w:r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 </w:t>
      </w:r>
      <w:r w:rsidRPr="00354C6D">
        <w:rPr>
          <w:rStyle w:val="Strong"/>
          <w:rFonts w:ascii="Tahoma" w:hAnsi="Tahoma" w:cs="B Nazanin" w:hint="cs"/>
          <w:sz w:val="28"/>
          <w:szCs w:val="28"/>
          <w:rtl/>
        </w:rPr>
        <w:t>بهمن</w:t>
      </w:r>
      <w:r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 1402</w:t>
      </w:r>
      <w:r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="004C5D01" w:rsidRPr="00354C6D">
        <w:rPr>
          <w:rStyle w:val="Strong"/>
          <w:rFonts w:ascii="Tahoma" w:hAnsi="Tahoma" w:cs="B Nazanin" w:hint="cs"/>
          <w:sz w:val="28"/>
          <w:szCs w:val="28"/>
          <w:rtl/>
        </w:rPr>
        <w:t xml:space="preserve"> خواهد بود.</w:t>
      </w:r>
    </w:p>
    <w:p w:rsidR="004C5D01" w:rsidRPr="00354C6D" w:rsidRDefault="004C5D01" w:rsidP="00BC7989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Nazanin"/>
          <w:color w:val="333333"/>
          <w:sz w:val="28"/>
          <w:szCs w:val="28"/>
        </w:rPr>
      </w:pPr>
      <w:r w:rsidRPr="00354C6D">
        <w:rPr>
          <w:rStyle w:val="Strong"/>
          <w:rFonts w:cs="B Nazanin" w:hint="cs"/>
          <w:sz w:val="28"/>
          <w:szCs w:val="28"/>
          <w:rtl/>
        </w:rPr>
        <w:t>نکته 2</w:t>
      </w:r>
      <w:r w:rsidRPr="00354C6D">
        <w:rPr>
          <w:rStyle w:val="Strong"/>
          <w:rFonts w:ascii="Tahoma" w:hAnsi="Tahoma" w:cs="B Nazanin" w:hint="cs"/>
          <w:sz w:val="28"/>
          <w:szCs w:val="28"/>
          <w:rtl/>
        </w:rPr>
        <w:t xml:space="preserve">: </w:t>
      </w:r>
      <w:r w:rsidR="007F188E" w:rsidRPr="00354C6D">
        <w:rPr>
          <w:rStyle w:val="Strong"/>
          <w:rFonts w:ascii="Tahoma" w:hAnsi="Tahoma" w:cs="B Nazanin"/>
          <w:sz w:val="28"/>
          <w:szCs w:val="28"/>
        </w:rPr>
        <w:t xml:space="preserve"> </w:t>
      </w:r>
      <w:r w:rsidR="007F188E" w:rsidRPr="00354C6D">
        <w:rPr>
          <w:rStyle w:val="Strong"/>
          <w:rFonts w:ascii="Tahoma" w:hAnsi="Tahoma" w:cs="B Nazanin"/>
          <w:sz w:val="28"/>
          <w:szCs w:val="28"/>
          <w:rtl/>
        </w:rPr>
        <w:t>بخش های هنری و ادبی برای</w:t>
      </w:r>
      <w:r w:rsidR="007F188E"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="007F188E" w:rsidRPr="00354C6D">
        <w:rPr>
          <w:rStyle w:val="Strong"/>
          <w:rFonts w:ascii="Tahoma" w:hAnsi="Tahoma" w:cs="B Nazanin"/>
          <w:sz w:val="28"/>
          <w:szCs w:val="28"/>
          <w:rtl/>
        </w:rPr>
        <w:t>کلیه دانشجویان دانشگاه</w:t>
      </w:r>
      <w:r w:rsidR="007F188E" w:rsidRPr="00354C6D">
        <w:rPr>
          <w:rStyle w:val="Strong"/>
          <w:rFonts w:ascii="Cambria" w:hAnsi="Cambria" w:cs="Cambria" w:hint="cs"/>
          <w:sz w:val="28"/>
          <w:szCs w:val="28"/>
          <w:rtl/>
        </w:rPr>
        <w:t> </w:t>
      </w:r>
      <w:r w:rsidR="007F188E" w:rsidRPr="00354C6D">
        <w:rPr>
          <w:rStyle w:val="Strong"/>
          <w:rFonts w:ascii="Tahoma" w:hAnsi="Tahoma" w:cs="B Nazanin"/>
          <w:sz w:val="28"/>
          <w:szCs w:val="28"/>
          <w:rtl/>
        </w:rPr>
        <w:t>در موضوعات مرتبط با ترویج فرهنگ ایثار و شهادت</w:t>
      </w:r>
      <w:r w:rsidR="00EE120B" w:rsidRPr="00354C6D">
        <w:rPr>
          <w:rStyle w:val="Strong"/>
          <w:rFonts w:cs="B Nazanin" w:hint="cs"/>
          <w:sz w:val="28"/>
          <w:szCs w:val="28"/>
          <w:rtl/>
        </w:rPr>
        <w:t xml:space="preserve"> می باشد و </w:t>
      </w:r>
      <w:r w:rsidRPr="00354C6D">
        <w:rPr>
          <w:rStyle w:val="Strong"/>
          <w:rFonts w:cs="B Nazanin" w:hint="cs"/>
          <w:sz w:val="28"/>
          <w:szCs w:val="28"/>
          <w:rtl/>
        </w:rPr>
        <w:t xml:space="preserve"> </w:t>
      </w:r>
      <w:r w:rsidRPr="00354C6D">
        <w:rPr>
          <w:rStyle w:val="Strong"/>
          <w:rFonts w:ascii="BYekan" w:hAnsi="BYekan" w:cs="B Nazanin"/>
          <w:color w:val="C0392B"/>
          <w:sz w:val="28"/>
          <w:szCs w:val="28"/>
          <w:rtl/>
        </w:rPr>
        <w:t>مهلت ارسال</w:t>
      </w:r>
      <w:r w:rsidR="00807E39" w:rsidRPr="00354C6D">
        <w:rPr>
          <w:rStyle w:val="Strong"/>
          <w:rFonts w:ascii="BYekan" w:hAnsi="BYekan" w:cs="B Nazanin" w:hint="cs"/>
          <w:color w:val="C0392B"/>
          <w:sz w:val="28"/>
          <w:szCs w:val="28"/>
          <w:rtl/>
        </w:rPr>
        <w:t xml:space="preserve"> آثار</w:t>
      </w:r>
      <w:r w:rsidRPr="00354C6D">
        <w:rPr>
          <w:rStyle w:val="Strong"/>
          <w:rFonts w:ascii="BYekan" w:hAnsi="BYekan" w:cs="B Nazanin"/>
          <w:color w:val="C0392B"/>
          <w:sz w:val="28"/>
          <w:szCs w:val="28"/>
        </w:rPr>
        <w:t> </w:t>
      </w:r>
      <w:r w:rsidRPr="00354C6D">
        <w:rPr>
          <w:rStyle w:val="Strong"/>
          <w:rFonts w:ascii="BYekan" w:hAnsi="BYekan" w:cs="B Nazanin" w:hint="cs"/>
          <w:color w:val="C0392B"/>
          <w:sz w:val="28"/>
          <w:szCs w:val="28"/>
          <w:rtl/>
        </w:rPr>
        <w:t>15 فروردین (غیرقابل تمدید) خواهد بود.</w:t>
      </w:r>
    </w:p>
    <w:p w:rsidR="00387D17" w:rsidRPr="00354C6D" w:rsidRDefault="007F188E" w:rsidP="00387D17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Style w:val="Strong"/>
          <w:sz w:val="28"/>
          <w:szCs w:val="28"/>
          <w:rtl/>
        </w:rPr>
      </w:pPr>
      <w:r w:rsidRPr="00354C6D">
        <w:rPr>
          <w:rFonts w:ascii="Tahoma" w:hAnsi="Tahoma" w:cs="B Nazanin"/>
          <w:color w:val="333333"/>
          <w:sz w:val="28"/>
          <w:szCs w:val="28"/>
        </w:rPr>
        <w:t> 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>دانشجویان شرکت کننده مطابق جدول زمانبندی شده ثبت نام و نسبت به بارگذاری آثار خود مطابق با شیوه نامه اعلام شده در تارنمای</w:t>
      </w:r>
      <w:r w:rsidR="00575A8E" w:rsidRPr="00354C6D">
        <w:rPr>
          <w:rStyle w:val="Strong"/>
          <w:rFonts w:ascii="Tahoma" w:hAnsi="Tahoma" w:cs="B Nazanin"/>
          <w:sz w:val="28"/>
          <w:szCs w:val="28"/>
        </w:rPr>
        <w:t>  avini.saorg.ir</w:t>
      </w:r>
      <w:r w:rsidRPr="00354C6D">
        <w:rPr>
          <w:rStyle w:val="Strong"/>
          <w:rFonts w:ascii="Tahoma" w:hAnsi="Tahoma" w:cs="B Nazanin"/>
          <w:sz w:val="28"/>
          <w:szCs w:val="28"/>
          <w:rtl/>
        </w:rPr>
        <w:t xml:space="preserve"> اقدام نمایند</w:t>
      </w:r>
      <w:r w:rsidR="005A4531" w:rsidRPr="00354C6D">
        <w:rPr>
          <w:rStyle w:val="Strong"/>
          <w:rFonts w:hint="cs"/>
          <w:sz w:val="28"/>
          <w:szCs w:val="28"/>
          <w:rtl/>
        </w:rPr>
        <w:t>.</w:t>
      </w:r>
    </w:p>
    <w:p w:rsidR="00356FA0" w:rsidRPr="00354C6D" w:rsidRDefault="00356FA0" w:rsidP="00356FA0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Style w:val="Strong"/>
          <w:sz w:val="28"/>
          <w:szCs w:val="28"/>
          <w:rtl/>
        </w:rPr>
      </w:pPr>
    </w:p>
    <w:p w:rsidR="00356FA0" w:rsidRPr="00354C6D" w:rsidRDefault="00356FA0" w:rsidP="008326FF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Style w:val="Strong"/>
          <w:rFonts w:ascii="Tahoma" w:hAnsi="Tahoma" w:cs="B Nazanin"/>
          <w:b w:val="0"/>
          <w:bCs w:val="0"/>
          <w:sz w:val="28"/>
          <w:szCs w:val="28"/>
          <w:rtl/>
        </w:rPr>
      </w:pPr>
      <w:r w:rsidRPr="00354C6D">
        <w:rPr>
          <w:rStyle w:val="Strong"/>
          <w:rFonts w:ascii="Tahoma" w:hAnsi="Tahoma" w:cs="B Nazanin" w:hint="cs"/>
          <w:sz w:val="28"/>
          <w:szCs w:val="28"/>
          <w:rtl/>
        </w:rPr>
        <w:t xml:space="preserve">جهت کسب اطلاعات بیشتر فایل آیین نامه جشنواره شهید آوینی و </w:t>
      </w:r>
      <w:r w:rsidR="008326FF">
        <w:rPr>
          <w:rStyle w:val="Strong"/>
          <w:rFonts w:ascii="Tahoma" w:hAnsi="Tahoma" w:cs="B Nazanin" w:hint="cs"/>
          <w:sz w:val="28"/>
          <w:szCs w:val="28"/>
          <w:rtl/>
        </w:rPr>
        <w:t xml:space="preserve"> همچنین </w:t>
      </w:r>
      <w:r w:rsidRPr="00354C6D">
        <w:rPr>
          <w:rStyle w:val="Strong"/>
          <w:rFonts w:ascii="Tahoma" w:hAnsi="Tahoma" w:cs="B Nazanin" w:hint="cs"/>
          <w:sz w:val="28"/>
          <w:szCs w:val="28"/>
          <w:rtl/>
        </w:rPr>
        <w:t xml:space="preserve">ضوابط اجرایی و فنی دومین جشنواره شهید آوینی را ملاحظه </w:t>
      </w:r>
      <w:bookmarkStart w:id="0" w:name="_GoBack"/>
      <w:bookmarkEnd w:id="0"/>
      <w:r w:rsidRPr="00354C6D">
        <w:rPr>
          <w:rStyle w:val="Strong"/>
          <w:rFonts w:ascii="Tahoma" w:hAnsi="Tahoma" w:cs="B Nazanin" w:hint="cs"/>
          <w:sz w:val="28"/>
          <w:szCs w:val="28"/>
          <w:rtl/>
        </w:rPr>
        <w:t>فرمایید.</w:t>
      </w:r>
    </w:p>
    <w:p w:rsidR="00D85A0D" w:rsidRPr="00354C6D" w:rsidRDefault="00D85A0D" w:rsidP="005A4531">
      <w:pPr>
        <w:pStyle w:val="NormalWeb"/>
        <w:shd w:val="clear" w:color="auto" w:fill="FFFFFF"/>
        <w:bidi/>
        <w:spacing w:after="150"/>
        <w:rPr>
          <w:rFonts w:ascii="Tahoma" w:hAnsi="Tahoma" w:cs="B Nazanin"/>
          <w:color w:val="333333"/>
          <w:sz w:val="28"/>
          <w:szCs w:val="28"/>
        </w:rPr>
      </w:pPr>
    </w:p>
    <w:sectPr w:rsidR="00D85A0D" w:rsidRPr="0035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8E"/>
    <w:rsid w:val="0002131F"/>
    <w:rsid w:val="001C2E09"/>
    <w:rsid w:val="002C3A29"/>
    <w:rsid w:val="00303B2C"/>
    <w:rsid w:val="00354C6D"/>
    <w:rsid w:val="00356FA0"/>
    <w:rsid w:val="00387D17"/>
    <w:rsid w:val="003C124E"/>
    <w:rsid w:val="004B0BDA"/>
    <w:rsid w:val="004C5D01"/>
    <w:rsid w:val="00575A8E"/>
    <w:rsid w:val="005A4531"/>
    <w:rsid w:val="00656E11"/>
    <w:rsid w:val="00793257"/>
    <w:rsid w:val="007F188E"/>
    <w:rsid w:val="00807E39"/>
    <w:rsid w:val="008326FF"/>
    <w:rsid w:val="008344AB"/>
    <w:rsid w:val="00847F77"/>
    <w:rsid w:val="00A658C6"/>
    <w:rsid w:val="00AF7B83"/>
    <w:rsid w:val="00B10803"/>
    <w:rsid w:val="00BC7989"/>
    <w:rsid w:val="00C073F1"/>
    <w:rsid w:val="00D33682"/>
    <w:rsid w:val="00D85A0D"/>
    <w:rsid w:val="00E55F9A"/>
    <w:rsid w:val="00E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7101"/>
  <w15:chartTrackingRefBased/>
  <w15:docId w15:val="{9365860E-A04C-4584-B163-1C5BC7A6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18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5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دکتربنفشه نوری کالوس</dc:creator>
  <cp:keywords/>
  <dc:description/>
  <cp:lastModifiedBy>دکتربنفشه نوری کالوس</cp:lastModifiedBy>
  <cp:revision>6</cp:revision>
  <dcterms:created xsi:type="dcterms:W3CDTF">2024-01-14T05:45:00Z</dcterms:created>
  <dcterms:modified xsi:type="dcterms:W3CDTF">2024-01-14T05:47:00Z</dcterms:modified>
</cp:coreProperties>
</file>