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D8E810" w14:textId="5E27DA34" w:rsidR="00F36921" w:rsidRPr="00847EF7" w:rsidRDefault="00847EF7" w:rsidP="00847EF7">
      <w:pPr>
        <w:bidi/>
        <w:jc w:val="center"/>
        <w:rPr>
          <w:rFonts w:cs="B Titr"/>
          <w:rtl/>
          <w:lang w:bidi="fa-IR"/>
        </w:rPr>
      </w:pPr>
      <w:r w:rsidRPr="00847EF7">
        <w:rPr>
          <w:rFonts w:cs="B Titr" w:hint="cs"/>
          <w:rtl/>
          <w:lang w:bidi="fa-IR"/>
        </w:rPr>
        <w:t>بسمه تعالی</w:t>
      </w:r>
    </w:p>
    <w:p w14:paraId="39EAF826" w14:textId="6340B2DB" w:rsidR="00847EF7" w:rsidRPr="00847EF7" w:rsidRDefault="00847EF7" w:rsidP="00847EF7">
      <w:pPr>
        <w:bidi/>
        <w:jc w:val="center"/>
        <w:rPr>
          <w:rFonts w:cs="B Titr"/>
          <w:rtl/>
          <w:lang w:bidi="fa-IR"/>
        </w:rPr>
      </w:pPr>
      <w:r w:rsidRPr="00847EF7">
        <w:rPr>
          <w:rFonts w:cs="B Titr" w:hint="cs"/>
          <w:rtl/>
          <w:lang w:bidi="fa-IR"/>
        </w:rPr>
        <w:t>فهرست مزدوجین دانشگاه فرهنگیان استان ...............</w:t>
      </w:r>
    </w:p>
    <w:tbl>
      <w:tblPr>
        <w:tblStyle w:val="TableGrid"/>
        <w:bidiVisual/>
        <w:tblW w:w="14564" w:type="dxa"/>
        <w:tblInd w:w="-546" w:type="dxa"/>
        <w:tblLook w:val="04A0" w:firstRow="1" w:lastRow="0" w:firstColumn="1" w:lastColumn="0" w:noHBand="0" w:noVBand="1"/>
      </w:tblPr>
      <w:tblGrid>
        <w:gridCol w:w="661"/>
        <w:gridCol w:w="1788"/>
        <w:gridCol w:w="1794"/>
        <w:gridCol w:w="1116"/>
        <w:gridCol w:w="3077"/>
        <w:gridCol w:w="2093"/>
        <w:gridCol w:w="1346"/>
        <w:gridCol w:w="2689"/>
      </w:tblGrid>
      <w:tr w:rsidR="00847EF7" w14:paraId="40C9AB85" w14:textId="77777777" w:rsidTr="00E13D0F">
        <w:trPr>
          <w:trHeight w:val="1117"/>
        </w:trPr>
        <w:tc>
          <w:tcPr>
            <w:tcW w:w="661" w:type="dxa"/>
          </w:tcPr>
          <w:p w14:paraId="67A53761" w14:textId="0CC1C1C2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bookmarkStart w:id="0" w:name="_GoBack"/>
            <w:bookmarkEnd w:id="0"/>
            <w:r w:rsidRPr="00847EF7">
              <w:rPr>
                <w:rFonts w:cs="B Zar" w:hint="cs"/>
                <w:rtl/>
                <w:lang w:bidi="fa-IR"/>
              </w:rPr>
              <w:t>ردیف</w:t>
            </w:r>
          </w:p>
        </w:tc>
        <w:tc>
          <w:tcPr>
            <w:tcW w:w="1788" w:type="dxa"/>
          </w:tcPr>
          <w:p w14:paraId="484A79E0" w14:textId="36EC5491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نام و نام خانوادگی</w:t>
            </w:r>
          </w:p>
        </w:tc>
        <w:tc>
          <w:tcPr>
            <w:tcW w:w="1794" w:type="dxa"/>
          </w:tcPr>
          <w:p w14:paraId="6C3266F5" w14:textId="08F21A8F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کد ملی</w:t>
            </w:r>
          </w:p>
        </w:tc>
        <w:tc>
          <w:tcPr>
            <w:tcW w:w="1116" w:type="dxa"/>
          </w:tcPr>
          <w:p w14:paraId="64A4A403" w14:textId="49FCAEBA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تاریخ عقد</w:t>
            </w:r>
          </w:p>
        </w:tc>
        <w:tc>
          <w:tcPr>
            <w:tcW w:w="3077" w:type="dxa"/>
          </w:tcPr>
          <w:p w14:paraId="7EDA4255" w14:textId="1B929F87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در طرح همسفر تا بهشت در مشهد مقدس شرکت نموده است؟</w:t>
            </w:r>
          </w:p>
          <w:p w14:paraId="1B34ED38" w14:textId="3103EE50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بلی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خیر)</w:t>
            </w:r>
          </w:p>
        </w:tc>
        <w:tc>
          <w:tcPr>
            <w:tcW w:w="2093" w:type="dxa"/>
          </w:tcPr>
          <w:p w14:paraId="409226BD" w14:textId="62FEB4BD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وضعیت تحصیل</w:t>
            </w:r>
          </w:p>
          <w:p w14:paraId="587D46EC" w14:textId="162FBDD4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دانشجو معلم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فارغ التحصیل)</w:t>
            </w:r>
          </w:p>
        </w:tc>
        <w:tc>
          <w:tcPr>
            <w:tcW w:w="1346" w:type="dxa"/>
          </w:tcPr>
          <w:p w14:paraId="11E9E160" w14:textId="77777777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شماره دانشجویی</w:t>
            </w:r>
          </w:p>
          <w:p w14:paraId="5916B3CF" w14:textId="18648246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689" w:type="dxa"/>
          </w:tcPr>
          <w:p w14:paraId="66691184" w14:textId="6068A76D" w:rsid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>شماره حساب</w:t>
            </w:r>
          </w:p>
          <w:p w14:paraId="56FCF180" w14:textId="318C175D" w:rsidR="00847EF7" w:rsidRPr="00847EF7" w:rsidRDefault="00847EF7" w:rsidP="00B353B0">
            <w:pPr>
              <w:bidi/>
              <w:jc w:val="center"/>
              <w:rPr>
                <w:rFonts w:cs="B Zar"/>
                <w:rtl/>
                <w:lang w:bidi="fa-IR"/>
              </w:rPr>
            </w:pPr>
            <w:r w:rsidRPr="00847EF7">
              <w:rPr>
                <w:rFonts w:cs="B Zar" w:hint="cs"/>
                <w:rtl/>
                <w:lang w:bidi="fa-IR"/>
              </w:rPr>
              <w:t xml:space="preserve">( بانک تجارت </w:t>
            </w:r>
            <w:r w:rsidRPr="00847EF7">
              <w:rPr>
                <w:rFonts w:ascii="Times New Roman" w:hAnsi="Times New Roman" w:cs="Times New Roman" w:hint="cs"/>
                <w:rtl/>
                <w:lang w:bidi="fa-IR"/>
              </w:rPr>
              <w:t>–</w:t>
            </w:r>
            <w:r w:rsidRPr="00847EF7">
              <w:rPr>
                <w:rFonts w:cs="B Zar" w:hint="cs"/>
                <w:rtl/>
                <w:lang w:bidi="fa-IR"/>
              </w:rPr>
              <w:t xml:space="preserve"> بانک ملی)</w:t>
            </w:r>
          </w:p>
        </w:tc>
      </w:tr>
      <w:tr w:rsidR="00847EF7" w14:paraId="42596BE2" w14:textId="77777777" w:rsidTr="00E13D0F">
        <w:trPr>
          <w:trHeight w:val="244"/>
        </w:trPr>
        <w:tc>
          <w:tcPr>
            <w:tcW w:w="661" w:type="dxa"/>
          </w:tcPr>
          <w:p w14:paraId="13C5D600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27AF78D2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11BADA52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485640F3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300676DB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030A7B77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442F37C8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627BCC4C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1A5786F0" w14:textId="77777777" w:rsidTr="00E13D0F">
        <w:trPr>
          <w:trHeight w:val="260"/>
        </w:trPr>
        <w:tc>
          <w:tcPr>
            <w:tcW w:w="661" w:type="dxa"/>
          </w:tcPr>
          <w:p w14:paraId="7B8C82A2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587C7045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38EBE4CD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4CB56F3A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6778ED58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25362AAD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2A10034B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435B22EC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675A6C29" w14:textId="77777777" w:rsidTr="00E13D0F">
        <w:trPr>
          <w:trHeight w:val="260"/>
        </w:trPr>
        <w:tc>
          <w:tcPr>
            <w:tcW w:w="661" w:type="dxa"/>
          </w:tcPr>
          <w:p w14:paraId="2AE05871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7BADA3D0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4F726EAE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740CD676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2B8C511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4110ED99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4177F088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3153651A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71E8E273" w14:textId="77777777" w:rsidTr="00E13D0F">
        <w:trPr>
          <w:trHeight w:val="244"/>
        </w:trPr>
        <w:tc>
          <w:tcPr>
            <w:tcW w:w="661" w:type="dxa"/>
          </w:tcPr>
          <w:p w14:paraId="12F4594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4312DB34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457039E0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7D6913F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433124BC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4F5B06F4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7226A37E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4F5B0558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5FBAF622" w14:textId="77777777" w:rsidTr="00E13D0F">
        <w:trPr>
          <w:trHeight w:val="260"/>
        </w:trPr>
        <w:tc>
          <w:tcPr>
            <w:tcW w:w="661" w:type="dxa"/>
          </w:tcPr>
          <w:p w14:paraId="0E443BA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6AB25D3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57B02E53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1CEE0A55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730F3318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29282637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044EE79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621877DB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385D2064" w14:textId="77777777" w:rsidTr="00E13D0F">
        <w:trPr>
          <w:trHeight w:val="244"/>
        </w:trPr>
        <w:tc>
          <w:tcPr>
            <w:tcW w:w="661" w:type="dxa"/>
          </w:tcPr>
          <w:p w14:paraId="22814D92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55899DF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1B7F362D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7A4E1D75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21CD0BCA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524A08A4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7D3A679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44A63C1E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  <w:tr w:rsidR="00847EF7" w14:paraId="2B01EB63" w14:textId="77777777" w:rsidTr="00E13D0F">
        <w:trPr>
          <w:trHeight w:val="244"/>
        </w:trPr>
        <w:tc>
          <w:tcPr>
            <w:tcW w:w="661" w:type="dxa"/>
          </w:tcPr>
          <w:p w14:paraId="67B07FD5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88" w:type="dxa"/>
          </w:tcPr>
          <w:p w14:paraId="7924F09B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794" w:type="dxa"/>
          </w:tcPr>
          <w:p w14:paraId="192F6F89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116" w:type="dxa"/>
          </w:tcPr>
          <w:p w14:paraId="4BD68CBF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3077" w:type="dxa"/>
          </w:tcPr>
          <w:p w14:paraId="00E25B26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093" w:type="dxa"/>
          </w:tcPr>
          <w:p w14:paraId="06CF7987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1346" w:type="dxa"/>
          </w:tcPr>
          <w:p w14:paraId="6075F6C6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  <w:tc>
          <w:tcPr>
            <w:tcW w:w="2689" w:type="dxa"/>
          </w:tcPr>
          <w:p w14:paraId="28890141" w14:textId="77777777" w:rsidR="00847EF7" w:rsidRDefault="00847EF7" w:rsidP="00847EF7">
            <w:pPr>
              <w:bidi/>
              <w:rPr>
                <w:rtl/>
                <w:lang w:bidi="fa-IR"/>
              </w:rPr>
            </w:pPr>
          </w:p>
        </w:tc>
      </w:tr>
    </w:tbl>
    <w:p w14:paraId="449EBCBD" w14:textId="2983B4F4" w:rsidR="00847EF7" w:rsidRDefault="00847EF7" w:rsidP="00847EF7">
      <w:pPr>
        <w:bidi/>
        <w:rPr>
          <w:rtl/>
          <w:lang w:bidi="fa-IR"/>
        </w:rPr>
      </w:pPr>
    </w:p>
    <w:p w14:paraId="2890A344" w14:textId="6AA7BD1B" w:rsidR="00D32416" w:rsidRDefault="00D32416" w:rsidP="00D32416">
      <w:pPr>
        <w:pStyle w:val="ListParagraph"/>
        <w:bidi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توجه: </w:t>
      </w:r>
      <w:r w:rsidRPr="00D32416">
        <w:rPr>
          <w:rFonts w:cs="B Zar" w:hint="cs"/>
          <w:sz w:val="28"/>
          <w:szCs w:val="28"/>
          <w:rtl/>
          <w:lang w:bidi="fa-IR"/>
        </w:rPr>
        <w:t>تاریخ عقد منطبق با دستورالعمل اجرایی باشد.</w:t>
      </w:r>
    </w:p>
    <w:p w14:paraId="400E9577" w14:textId="6BE4889E" w:rsidR="00D32416" w:rsidRPr="00D32416" w:rsidRDefault="00D32416" w:rsidP="00D32416">
      <w:pPr>
        <w:pStyle w:val="ListParagraph"/>
        <w:bidi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-لیست فوق به تایید مدیر محترم پردیس های استانی و مسئول دفتر نهاد پردیس های استانی به همراه مهر و امضاء می رسد. </w:t>
      </w:r>
    </w:p>
    <w:sectPr w:rsidR="00D32416" w:rsidRPr="00D32416" w:rsidSect="00847E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653772"/>
    <w:multiLevelType w:val="hybridMultilevel"/>
    <w:tmpl w:val="993402DC"/>
    <w:lvl w:ilvl="0" w:tplc="9E6030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EF7"/>
    <w:rsid w:val="002A124D"/>
    <w:rsid w:val="00847EF7"/>
    <w:rsid w:val="00B353B0"/>
    <w:rsid w:val="00CC0103"/>
    <w:rsid w:val="00D32416"/>
    <w:rsid w:val="00E1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7A0BCE4"/>
  <w15:chartTrackingRefBased/>
  <w15:docId w15:val="{16AE3D49-0989-443D-B612-C183563F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7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24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farhangian</cp:lastModifiedBy>
  <cp:revision>4</cp:revision>
  <dcterms:created xsi:type="dcterms:W3CDTF">2022-11-12T09:59:00Z</dcterms:created>
  <dcterms:modified xsi:type="dcterms:W3CDTF">2022-11-14T11:56:00Z</dcterms:modified>
</cp:coreProperties>
</file>